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B90F6" w14:textId="77777777" w:rsidR="00A77B3E" w:rsidRPr="00EA6FD3" w:rsidRDefault="00A77B3E">
      <w:pPr>
        <w:rPr>
          <w:sz w:val="20"/>
          <w:szCs w:val="20"/>
          <w:lang w:val="en-US"/>
        </w:rPr>
      </w:pPr>
      <w:bookmarkStart w:id="0" w:name="h.gjdgxs"/>
      <w:bookmarkEnd w:id="0"/>
    </w:p>
    <w:p w14:paraId="70052A32" w14:textId="77777777" w:rsidR="00A77B3E" w:rsidRPr="00EA6FD3" w:rsidRDefault="00A77B3E">
      <w:pPr>
        <w:rPr>
          <w:sz w:val="20"/>
          <w:szCs w:val="20"/>
          <w:lang w:val="en-US"/>
        </w:rPr>
      </w:pPr>
      <w:bookmarkStart w:id="1" w:name="h.30j0zll"/>
      <w:bookmarkEnd w:id="1"/>
    </w:p>
    <w:p w14:paraId="14178181" w14:textId="7CFB9788" w:rsidR="00EA6FD3" w:rsidRPr="00EA6FD3" w:rsidRDefault="00EA6FD3" w:rsidP="00EA6FD3">
      <w:pPr>
        <w:rPr>
          <w:sz w:val="20"/>
          <w:szCs w:val="20"/>
          <w:lang w:val="fr-FR"/>
        </w:rPr>
      </w:pPr>
    </w:p>
    <w:p w14:paraId="16A008C2" w14:textId="77777777" w:rsidR="00622270" w:rsidRDefault="00622270" w:rsidP="00622270">
      <w:pPr>
        <w:pStyle w:val="StandardWeb"/>
        <w:spacing w:before="240" w:beforeAutospacing="0" w:after="240" w:afterAutospacing="0"/>
        <w:rPr>
          <w:color w:val="000000"/>
        </w:rPr>
      </w:pPr>
      <w:r>
        <w:rPr>
          <w:rFonts w:ascii="Arial" w:hAnsi="Arial" w:cs="Arial"/>
          <w:b/>
          <w:bCs/>
          <w:color w:val="000000"/>
          <w:sz w:val="36"/>
          <w:szCs w:val="36"/>
        </w:rPr>
        <w:t>Pourquoi passer à la domotique quand on télétravaille ?</w:t>
      </w:r>
    </w:p>
    <w:p w14:paraId="147CA783" w14:textId="77777777" w:rsidR="00622270" w:rsidRDefault="00622270" w:rsidP="00622270">
      <w:pPr>
        <w:pStyle w:val="StandardWeb"/>
        <w:spacing w:before="240" w:beforeAutospacing="0" w:after="240" w:afterAutospacing="0"/>
        <w:rPr>
          <w:color w:val="000000"/>
        </w:rPr>
      </w:pPr>
      <w:r>
        <w:rPr>
          <w:rFonts w:ascii="Arial" w:hAnsi="Arial" w:cs="Arial"/>
          <w:color w:val="000000"/>
          <w:sz w:val="22"/>
          <w:szCs w:val="22"/>
        </w:rPr>
        <w:t>  </w:t>
      </w:r>
    </w:p>
    <w:p w14:paraId="0D330670" w14:textId="77777777" w:rsidR="00622270" w:rsidRPr="00622270" w:rsidRDefault="00622270" w:rsidP="00622270">
      <w:pPr>
        <w:pStyle w:val="StandardWeb"/>
        <w:spacing w:before="240" w:beforeAutospacing="0" w:after="240" w:afterAutospacing="0"/>
        <w:jc w:val="both"/>
        <w:rPr>
          <w:color w:val="000000"/>
          <w:sz w:val="20"/>
          <w:szCs w:val="20"/>
        </w:rPr>
      </w:pPr>
      <w:r w:rsidRPr="00622270">
        <w:rPr>
          <w:rFonts w:ascii="Arial" w:hAnsi="Arial" w:cs="Arial"/>
          <w:color w:val="000000"/>
          <w:sz w:val="20"/>
          <w:szCs w:val="20"/>
        </w:rPr>
        <w:t xml:space="preserve">Pour freiner la propagation de COVID-19, de nombreuses entreprises ont opté pour le télétravail. Découvrez </w:t>
      </w:r>
      <w:proofErr w:type="gramStart"/>
      <w:r w:rsidRPr="00622270">
        <w:rPr>
          <w:rFonts w:ascii="Arial" w:hAnsi="Arial" w:cs="Arial"/>
          <w:color w:val="000000"/>
          <w:sz w:val="20"/>
          <w:szCs w:val="20"/>
        </w:rPr>
        <w:t>comment  les</w:t>
      </w:r>
      <w:proofErr w:type="gramEnd"/>
      <w:r w:rsidRPr="00622270">
        <w:rPr>
          <w:rFonts w:ascii="Arial" w:hAnsi="Arial" w:cs="Arial"/>
          <w:color w:val="000000"/>
          <w:sz w:val="20"/>
          <w:szCs w:val="20"/>
        </w:rPr>
        <w:t xml:space="preserve"> solutions domotiques ou la solution </w:t>
      </w:r>
      <w:proofErr w:type="spellStart"/>
      <w:r w:rsidRPr="00622270">
        <w:rPr>
          <w:rFonts w:ascii="Arial" w:hAnsi="Arial" w:cs="Arial"/>
          <w:color w:val="000000"/>
          <w:sz w:val="20"/>
          <w:szCs w:val="20"/>
        </w:rPr>
        <w:t>Loxone</w:t>
      </w:r>
      <w:proofErr w:type="spellEnd"/>
      <w:r w:rsidRPr="00622270">
        <w:rPr>
          <w:rFonts w:ascii="Arial" w:hAnsi="Arial" w:cs="Arial"/>
          <w:color w:val="000000"/>
          <w:sz w:val="20"/>
          <w:szCs w:val="20"/>
        </w:rPr>
        <w:t xml:space="preserve"> peut vous permettre d’optimiser ce télétravail durant cette période incertaine.</w:t>
      </w:r>
    </w:p>
    <w:p w14:paraId="798AB2DA" w14:textId="77777777" w:rsidR="00622270" w:rsidRPr="00622270" w:rsidRDefault="00622270" w:rsidP="00622270">
      <w:pPr>
        <w:pStyle w:val="StandardWeb"/>
        <w:spacing w:before="240" w:beforeAutospacing="0" w:after="240" w:afterAutospacing="0"/>
        <w:jc w:val="both"/>
        <w:rPr>
          <w:color w:val="000000"/>
          <w:sz w:val="20"/>
          <w:szCs w:val="20"/>
        </w:rPr>
      </w:pPr>
      <w:r w:rsidRPr="00622270">
        <w:rPr>
          <w:rFonts w:ascii="Arial" w:hAnsi="Arial" w:cs="Arial"/>
          <w:color w:val="000000"/>
          <w:sz w:val="20"/>
          <w:szCs w:val="20"/>
        </w:rPr>
        <w:t> </w:t>
      </w:r>
    </w:p>
    <w:p w14:paraId="58FC4FED" w14:textId="77777777" w:rsidR="00622270" w:rsidRPr="00622270" w:rsidRDefault="00622270" w:rsidP="00622270">
      <w:pPr>
        <w:pStyle w:val="StandardWeb"/>
        <w:spacing w:before="240" w:beforeAutospacing="0" w:after="240" w:afterAutospacing="0"/>
        <w:ind w:hanging="360"/>
        <w:jc w:val="both"/>
        <w:rPr>
          <w:color w:val="000000"/>
          <w:sz w:val="20"/>
          <w:szCs w:val="20"/>
        </w:rPr>
      </w:pPr>
      <w:r w:rsidRPr="00622270">
        <w:rPr>
          <w:rFonts w:ascii="Arial" w:hAnsi="Arial" w:cs="Arial"/>
          <w:b/>
          <w:bCs/>
          <w:color w:val="000000"/>
          <w:sz w:val="20"/>
          <w:szCs w:val="20"/>
        </w:rPr>
        <w:t>1.</w:t>
      </w:r>
      <w:r w:rsidRPr="00622270">
        <w:rPr>
          <w:rFonts w:ascii="Arial" w:hAnsi="Arial" w:cs="Arial"/>
          <w:color w:val="000000"/>
          <w:sz w:val="20"/>
          <w:szCs w:val="20"/>
        </w:rPr>
        <w:t xml:space="preserve">      </w:t>
      </w:r>
      <w:r w:rsidRPr="00622270">
        <w:rPr>
          <w:rFonts w:ascii="Arial" w:hAnsi="Arial" w:cs="Arial"/>
          <w:b/>
          <w:bCs/>
          <w:color w:val="000000"/>
          <w:sz w:val="20"/>
          <w:szCs w:val="20"/>
        </w:rPr>
        <w:t>Un éclairage idéal pour le télétravail</w:t>
      </w:r>
    </w:p>
    <w:p w14:paraId="62932551" w14:textId="77777777" w:rsidR="00622270" w:rsidRPr="00622270" w:rsidRDefault="00622270" w:rsidP="00622270">
      <w:pPr>
        <w:pStyle w:val="StandardWeb"/>
        <w:spacing w:before="240" w:beforeAutospacing="0" w:after="240" w:afterAutospacing="0"/>
        <w:jc w:val="both"/>
        <w:rPr>
          <w:color w:val="000000"/>
          <w:sz w:val="20"/>
          <w:szCs w:val="20"/>
        </w:rPr>
      </w:pPr>
      <w:r w:rsidRPr="00622270">
        <w:rPr>
          <w:rFonts w:ascii="Arial" w:hAnsi="Arial" w:cs="Arial"/>
          <w:color w:val="000000"/>
          <w:sz w:val="20"/>
          <w:szCs w:val="20"/>
        </w:rPr>
        <w:t>L’éclairage dans des bureaux doit permettre aux employés de travailler dans de bonnes conditions lumineuses tout en assurant leur bien-être. Il s’agit de la performance visuelle et du confort visuel. Un éclairage aux normes a une puissance d’environ 500 lux (mesuré à la hauteur de la table, varie en fonction de l’activité). Une autre tendance qui se développe depuis quelques années : l’éclairage circadien. La lumière artificielle est calquée sur la luminosité naturelle. L’éclairage respecte notre rythme interne et minimise ainsi la perturbation de notre horloge biologique par un éclairage trop puissant le soir par exemple. Les luminaires changent la température de couleurs en fonction de l’heure de la journée. Cela favorise l’attention et la concentration et prévient la fatigue.</w:t>
      </w:r>
    </w:p>
    <w:p w14:paraId="420B75AF" w14:textId="77777777" w:rsidR="00622270" w:rsidRPr="00622270" w:rsidRDefault="00622270" w:rsidP="00622270">
      <w:pPr>
        <w:pStyle w:val="StandardWeb"/>
        <w:spacing w:before="240" w:beforeAutospacing="0" w:after="240" w:afterAutospacing="0"/>
        <w:jc w:val="both"/>
        <w:rPr>
          <w:color w:val="000000"/>
          <w:sz w:val="20"/>
          <w:szCs w:val="20"/>
        </w:rPr>
      </w:pPr>
      <w:r w:rsidRPr="00622270">
        <w:rPr>
          <w:rFonts w:ascii="Arial" w:hAnsi="Arial" w:cs="Arial"/>
          <w:color w:val="000000"/>
          <w:sz w:val="20"/>
          <w:szCs w:val="20"/>
        </w:rPr>
        <w:t> </w:t>
      </w:r>
    </w:p>
    <w:p w14:paraId="4CAE8B92" w14:textId="77777777" w:rsidR="00622270" w:rsidRPr="00622270" w:rsidRDefault="00622270" w:rsidP="00622270">
      <w:pPr>
        <w:pStyle w:val="StandardWeb"/>
        <w:spacing w:before="240" w:beforeAutospacing="0" w:after="240" w:afterAutospacing="0"/>
        <w:ind w:hanging="360"/>
        <w:jc w:val="both"/>
        <w:rPr>
          <w:color w:val="000000"/>
          <w:sz w:val="20"/>
          <w:szCs w:val="20"/>
        </w:rPr>
      </w:pPr>
      <w:r w:rsidRPr="00622270">
        <w:rPr>
          <w:rFonts w:ascii="Arial" w:hAnsi="Arial" w:cs="Arial"/>
          <w:b/>
          <w:bCs/>
          <w:color w:val="000000"/>
          <w:sz w:val="20"/>
          <w:szCs w:val="20"/>
        </w:rPr>
        <w:t>2.</w:t>
      </w:r>
      <w:r w:rsidRPr="00622270">
        <w:rPr>
          <w:rFonts w:ascii="Arial" w:hAnsi="Arial" w:cs="Arial"/>
          <w:color w:val="000000"/>
          <w:sz w:val="20"/>
          <w:szCs w:val="20"/>
        </w:rPr>
        <w:t xml:space="preserve">      </w:t>
      </w:r>
      <w:r w:rsidRPr="00622270">
        <w:rPr>
          <w:rFonts w:ascii="Arial" w:hAnsi="Arial" w:cs="Arial"/>
          <w:b/>
          <w:bCs/>
          <w:color w:val="000000"/>
          <w:sz w:val="20"/>
          <w:szCs w:val="20"/>
        </w:rPr>
        <w:t>Climat ambiant optimal pour un télétravail concentré</w:t>
      </w:r>
    </w:p>
    <w:p w14:paraId="5F2D4770" w14:textId="77777777" w:rsidR="00622270" w:rsidRPr="00622270" w:rsidRDefault="00622270" w:rsidP="00622270">
      <w:pPr>
        <w:pStyle w:val="StandardWeb"/>
        <w:spacing w:before="240" w:beforeAutospacing="0" w:after="240" w:afterAutospacing="0"/>
        <w:jc w:val="both"/>
        <w:rPr>
          <w:color w:val="000000"/>
          <w:sz w:val="20"/>
          <w:szCs w:val="20"/>
        </w:rPr>
      </w:pPr>
      <w:r w:rsidRPr="00622270">
        <w:rPr>
          <w:rFonts w:ascii="Arial" w:hAnsi="Arial" w:cs="Arial"/>
          <w:color w:val="000000"/>
          <w:sz w:val="20"/>
          <w:szCs w:val="20"/>
        </w:rPr>
        <w:t>La température intérieure, que ce soit normalement au bureau et dans ces circonstances à la maison, a un impact majeur sur notre bien-être. L’AUVA recommande une température ambiante de 19 à 25°C pour les travaux sédentaires. Quant au niveau d’humidité recommandé, il se situe généralement entre 40 à 70%. Grâce à la régulation de chauffage, on adapte le chauffage et enclenche ou baisse celui-ci automatiquement au rythme des habitants. La qualité de l’air, elle aussi, contribue fortement à notre productivité et bien-être. Si la teneur en en CO2, est supérieure à 1000 ppm, des symptômes de fatigue, des maux de tête peuvent être ressentis et impacter la productivité. Une teneur en CO2 inférieure à 800 signifie une haute qualité de l’air intérieur. Une sonde de qualité d’air peut être utilisée pour déterminer le bon moment pour lancer la ventilation.</w:t>
      </w:r>
    </w:p>
    <w:p w14:paraId="671A8700" w14:textId="77777777" w:rsidR="00622270" w:rsidRPr="00622270" w:rsidRDefault="00622270" w:rsidP="00622270">
      <w:pPr>
        <w:pStyle w:val="StandardWeb"/>
        <w:spacing w:before="240" w:beforeAutospacing="0" w:after="240" w:afterAutospacing="0"/>
        <w:jc w:val="both"/>
        <w:rPr>
          <w:color w:val="000000"/>
          <w:sz w:val="20"/>
          <w:szCs w:val="20"/>
        </w:rPr>
      </w:pPr>
      <w:r w:rsidRPr="00622270">
        <w:rPr>
          <w:rFonts w:ascii="Arial" w:hAnsi="Arial" w:cs="Arial"/>
          <w:color w:val="000000"/>
          <w:sz w:val="20"/>
          <w:szCs w:val="20"/>
        </w:rPr>
        <w:t> </w:t>
      </w:r>
    </w:p>
    <w:p w14:paraId="7FB9F9BE" w14:textId="77777777" w:rsidR="00622270" w:rsidRPr="00622270" w:rsidRDefault="00622270" w:rsidP="00622270">
      <w:pPr>
        <w:pStyle w:val="StandardWeb"/>
        <w:spacing w:before="240" w:beforeAutospacing="0" w:after="240" w:afterAutospacing="0"/>
        <w:ind w:hanging="360"/>
        <w:jc w:val="both"/>
        <w:rPr>
          <w:color w:val="000000"/>
          <w:sz w:val="20"/>
          <w:szCs w:val="20"/>
        </w:rPr>
      </w:pPr>
      <w:r w:rsidRPr="00622270">
        <w:rPr>
          <w:rFonts w:ascii="Arial" w:hAnsi="Arial" w:cs="Arial"/>
          <w:b/>
          <w:bCs/>
          <w:color w:val="000000"/>
          <w:sz w:val="20"/>
          <w:szCs w:val="20"/>
        </w:rPr>
        <w:t>3.</w:t>
      </w:r>
      <w:r w:rsidRPr="00622270">
        <w:rPr>
          <w:rFonts w:ascii="Arial" w:hAnsi="Arial" w:cs="Arial"/>
          <w:color w:val="000000"/>
          <w:sz w:val="20"/>
          <w:szCs w:val="20"/>
        </w:rPr>
        <w:t xml:space="preserve">      </w:t>
      </w:r>
      <w:r w:rsidRPr="00622270">
        <w:rPr>
          <w:rFonts w:ascii="Arial" w:hAnsi="Arial" w:cs="Arial"/>
          <w:b/>
          <w:bCs/>
          <w:color w:val="000000"/>
          <w:sz w:val="20"/>
          <w:szCs w:val="20"/>
        </w:rPr>
        <w:t>Les commandes à portée de main</w:t>
      </w:r>
      <w:r w:rsidRPr="00622270">
        <w:rPr>
          <w:rFonts w:ascii="Arial" w:hAnsi="Arial" w:cs="Arial"/>
          <w:color w:val="000000"/>
          <w:sz w:val="20"/>
          <w:szCs w:val="20"/>
        </w:rPr>
        <w:t> </w:t>
      </w:r>
    </w:p>
    <w:p w14:paraId="1CAED9B3" w14:textId="77777777" w:rsidR="00622270" w:rsidRPr="00622270" w:rsidRDefault="00622270" w:rsidP="00622270">
      <w:pPr>
        <w:pStyle w:val="StandardWeb"/>
        <w:spacing w:before="240" w:beforeAutospacing="0" w:after="240" w:afterAutospacing="0"/>
        <w:jc w:val="both"/>
        <w:rPr>
          <w:color w:val="000000"/>
          <w:sz w:val="20"/>
          <w:szCs w:val="20"/>
        </w:rPr>
      </w:pPr>
      <w:r w:rsidRPr="00622270">
        <w:rPr>
          <w:rFonts w:ascii="Arial" w:hAnsi="Arial" w:cs="Arial"/>
          <w:color w:val="000000"/>
          <w:sz w:val="20"/>
          <w:szCs w:val="20"/>
        </w:rPr>
        <w:t>Des commandes peuvent facilement être intégrées chez vous vous permettre de contrôler les éléments de votre Smart Home, comme l’éclairage, la musique, les volets roulants, le tout assis à votre bureau. Les principales fonctionnalités au sein d’une Smart Home sont réalisées automatiquement, cependant avoir facilement accès aux différents éléments de la maison quand on le souhaite est également très pratique quand vous ne souhaitez pas commander l’éclairage depuis votre Smartphone ou tablette.</w:t>
      </w:r>
    </w:p>
    <w:p w14:paraId="7AE25C40" w14:textId="77777777" w:rsidR="00622270" w:rsidRPr="00622270" w:rsidRDefault="00622270" w:rsidP="00622270">
      <w:pPr>
        <w:pStyle w:val="StandardWeb"/>
        <w:spacing w:before="240" w:beforeAutospacing="0" w:after="240" w:afterAutospacing="0"/>
        <w:jc w:val="both"/>
        <w:rPr>
          <w:color w:val="000000"/>
          <w:sz w:val="20"/>
          <w:szCs w:val="20"/>
        </w:rPr>
      </w:pPr>
      <w:r w:rsidRPr="00622270">
        <w:rPr>
          <w:rFonts w:ascii="Arial" w:hAnsi="Arial" w:cs="Arial"/>
          <w:b/>
          <w:bCs/>
          <w:color w:val="000000"/>
          <w:sz w:val="20"/>
          <w:szCs w:val="20"/>
        </w:rPr>
        <w:t> </w:t>
      </w:r>
    </w:p>
    <w:p w14:paraId="58F9F43E" w14:textId="77777777" w:rsidR="00622270" w:rsidRPr="00622270" w:rsidRDefault="00622270" w:rsidP="00622270">
      <w:pPr>
        <w:pStyle w:val="StandardWeb"/>
        <w:spacing w:before="240" w:beforeAutospacing="0" w:after="240" w:afterAutospacing="0"/>
        <w:ind w:hanging="360"/>
        <w:jc w:val="both"/>
        <w:rPr>
          <w:color w:val="000000"/>
          <w:sz w:val="20"/>
          <w:szCs w:val="20"/>
        </w:rPr>
      </w:pPr>
      <w:r w:rsidRPr="00622270">
        <w:rPr>
          <w:rFonts w:ascii="Arial" w:hAnsi="Arial" w:cs="Arial"/>
          <w:b/>
          <w:bCs/>
          <w:color w:val="000000"/>
          <w:sz w:val="20"/>
          <w:szCs w:val="20"/>
        </w:rPr>
        <w:t>4.</w:t>
      </w:r>
      <w:r w:rsidRPr="00622270">
        <w:rPr>
          <w:rFonts w:ascii="Arial" w:hAnsi="Arial" w:cs="Arial"/>
          <w:color w:val="000000"/>
          <w:sz w:val="20"/>
          <w:szCs w:val="20"/>
        </w:rPr>
        <w:t xml:space="preserve">      </w:t>
      </w:r>
      <w:r w:rsidRPr="00622270">
        <w:rPr>
          <w:rFonts w:ascii="Arial" w:hAnsi="Arial" w:cs="Arial"/>
          <w:b/>
          <w:bCs/>
          <w:color w:val="000000"/>
          <w:sz w:val="20"/>
          <w:szCs w:val="20"/>
        </w:rPr>
        <w:t>Musique pour le télétravail</w:t>
      </w:r>
    </w:p>
    <w:p w14:paraId="081BC512" w14:textId="2C63EF26" w:rsidR="00622270" w:rsidRDefault="00622270" w:rsidP="00622270">
      <w:pPr>
        <w:pStyle w:val="StandardWeb"/>
        <w:spacing w:before="240" w:beforeAutospacing="0" w:after="240" w:afterAutospacing="0"/>
        <w:jc w:val="both"/>
        <w:rPr>
          <w:rFonts w:ascii="Arial" w:hAnsi="Arial" w:cs="Arial"/>
          <w:color w:val="000000"/>
          <w:sz w:val="20"/>
          <w:szCs w:val="20"/>
        </w:rPr>
      </w:pPr>
      <w:r w:rsidRPr="00622270">
        <w:rPr>
          <w:rFonts w:ascii="Arial" w:hAnsi="Arial" w:cs="Arial"/>
          <w:color w:val="000000"/>
          <w:sz w:val="20"/>
          <w:szCs w:val="20"/>
        </w:rPr>
        <w:t xml:space="preserve">Une chose positive à propos du travail à la maison ? Votre playlist préférée peut enfin être appréciée sur les haut-parleurs plutôt que dans vos écouteurs. Si vous ne pouvez pas rester immobile avec votre </w:t>
      </w:r>
      <w:r w:rsidRPr="00622270">
        <w:rPr>
          <w:rFonts w:ascii="Arial" w:hAnsi="Arial" w:cs="Arial"/>
          <w:color w:val="000000"/>
          <w:sz w:val="20"/>
          <w:szCs w:val="20"/>
        </w:rPr>
        <w:lastRenderedPageBreak/>
        <w:t>playlist à vous, nous vous recommandons une liste de lecture du genre « Concentration » sur Spotify. Spotify peut être intégré aux services domotiques en quelques étapes seulement.</w:t>
      </w:r>
    </w:p>
    <w:p w14:paraId="3B1B4963" w14:textId="16337359" w:rsidR="00622270" w:rsidRPr="00622270" w:rsidRDefault="00622270" w:rsidP="00622270">
      <w:pPr>
        <w:pStyle w:val="StandardWeb"/>
        <w:spacing w:before="240" w:beforeAutospacing="0" w:after="240" w:afterAutospacing="0"/>
        <w:jc w:val="both"/>
        <w:rPr>
          <w:rFonts w:ascii="Arial" w:hAnsi="Arial" w:cs="Arial"/>
          <w:color w:val="000000"/>
          <w:sz w:val="20"/>
          <w:szCs w:val="20"/>
        </w:rPr>
      </w:pPr>
      <w:r>
        <w:rPr>
          <w:rFonts w:ascii="Arial" w:hAnsi="Arial" w:cs="Arial"/>
          <w:color w:val="000000"/>
          <w:sz w:val="20"/>
          <w:szCs w:val="20"/>
        </w:rPr>
        <w:t>Adrien Laï</w:t>
      </w:r>
    </w:p>
    <w:p w14:paraId="2DB515A7" w14:textId="77777777" w:rsidR="00A77B3E" w:rsidRPr="00EA6FD3" w:rsidRDefault="00A77B3E">
      <w:pPr>
        <w:rPr>
          <w:sz w:val="20"/>
          <w:szCs w:val="20"/>
          <w:lang w:val="fr-FR"/>
        </w:rPr>
      </w:pPr>
    </w:p>
    <w:p w14:paraId="170C7D2A" w14:textId="77777777" w:rsidR="00A77B3E" w:rsidRPr="00EA6FD3" w:rsidRDefault="00EA6FD3">
      <w:pPr>
        <w:tabs>
          <w:tab w:val="center" w:pos="5462"/>
        </w:tabs>
        <w:spacing w:after="96" w:line="268" w:lineRule="auto"/>
        <w:ind w:left="-15"/>
        <w:rPr>
          <w:sz w:val="20"/>
          <w:szCs w:val="20"/>
          <w:lang w:val="fr-FR"/>
        </w:rPr>
      </w:pPr>
      <w:r w:rsidRPr="00EA6FD3">
        <w:rPr>
          <w:sz w:val="20"/>
          <w:szCs w:val="20"/>
          <w:lang w:val="fr-FR"/>
        </w:rPr>
        <w:t>Christelle Klein</w:t>
      </w:r>
      <w:r w:rsidR="00232C5F" w:rsidRPr="00EA6FD3">
        <w:rPr>
          <w:sz w:val="20"/>
          <w:szCs w:val="20"/>
          <w:lang w:val="fr-FR"/>
        </w:rPr>
        <w:tab/>
      </w:r>
      <w:r w:rsidRPr="00EA6FD3">
        <w:rPr>
          <w:sz w:val="20"/>
          <w:szCs w:val="20"/>
          <w:lang w:val="fr-FR"/>
        </w:rPr>
        <w:t xml:space="preserve">                                                                                   </w:t>
      </w:r>
      <w:r w:rsidR="00232C5F" w:rsidRPr="00EA6FD3">
        <w:rPr>
          <w:sz w:val="20"/>
          <w:szCs w:val="20"/>
          <w:lang w:val="fr-FR"/>
        </w:rPr>
        <w:t xml:space="preserve"> </w:t>
      </w:r>
    </w:p>
    <w:p w14:paraId="552A7166" w14:textId="77777777" w:rsidR="00A77B3E" w:rsidRPr="00EA6FD3" w:rsidRDefault="00EA6FD3">
      <w:pPr>
        <w:tabs>
          <w:tab w:val="center" w:pos="5907"/>
        </w:tabs>
        <w:spacing w:after="5" w:line="268" w:lineRule="auto"/>
        <w:ind w:left="-15"/>
        <w:rPr>
          <w:sz w:val="20"/>
          <w:szCs w:val="20"/>
          <w:lang w:val="fr-FR"/>
        </w:rPr>
      </w:pPr>
      <w:r w:rsidRPr="00EA6FD3">
        <w:rPr>
          <w:sz w:val="20"/>
          <w:szCs w:val="20"/>
          <w:lang w:val="fr-FR"/>
        </w:rPr>
        <w:t>Contact presse France</w:t>
      </w:r>
      <w:r w:rsidR="00232C5F" w:rsidRPr="00EA6FD3">
        <w:rPr>
          <w:sz w:val="20"/>
          <w:szCs w:val="20"/>
          <w:lang w:val="fr-FR"/>
        </w:rPr>
        <w:t xml:space="preserve"> </w:t>
      </w:r>
      <w:r w:rsidR="00232C5F" w:rsidRPr="00EA6FD3">
        <w:rPr>
          <w:sz w:val="20"/>
          <w:szCs w:val="20"/>
          <w:lang w:val="fr-FR"/>
        </w:rPr>
        <w:tab/>
      </w:r>
      <w:r w:rsidRPr="00EA6FD3">
        <w:rPr>
          <w:sz w:val="20"/>
          <w:szCs w:val="20"/>
          <w:lang w:val="fr-FR"/>
        </w:rPr>
        <w:t xml:space="preserve">            </w:t>
      </w:r>
    </w:p>
    <w:p w14:paraId="584D3849" w14:textId="77777777" w:rsidR="00A77B3E" w:rsidRDefault="00A77B3E">
      <w:pPr>
        <w:spacing w:after="39"/>
        <w:rPr>
          <w:sz w:val="20"/>
          <w:szCs w:val="20"/>
          <w:lang w:val="fr-FR"/>
        </w:rPr>
      </w:pPr>
    </w:p>
    <w:p w14:paraId="25752761" w14:textId="77777777" w:rsidR="00EA6FD3" w:rsidRPr="00EA6FD3" w:rsidRDefault="00EA6FD3">
      <w:pPr>
        <w:spacing w:after="39"/>
        <w:rPr>
          <w:sz w:val="20"/>
          <w:szCs w:val="20"/>
          <w:lang w:val="fr-FR"/>
        </w:rPr>
      </w:pPr>
      <w:r w:rsidRPr="00EA6FD3">
        <w:rPr>
          <w:sz w:val="20"/>
          <w:szCs w:val="20"/>
          <w:lang w:val="fr-FR"/>
        </w:rPr>
        <w:t xml:space="preserve">21 rue </w:t>
      </w:r>
      <w:proofErr w:type="gramStart"/>
      <w:r w:rsidRPr="00EA6FD3">
        <w:rPr>
          <w:sz w:val="20"/>
          <w:szCs w:val="20"/>
          <w:lang w:val="fr-FR"/>
        </w:rPr>
        <w:t>l</w:t>
      </w:r>
      <w:r>
        <w:rPr>
          <w:sz w:val="20"/>
          <w:szCs w:val="20"/>
          <w:lang w:val="fr-FR"/>
        </w:rPr>
        <w:t>e sueur</w:t>
      </w:r>
      <w:proofErr w:type="gramEnd"/>
    </w:p>
    <w:p w14:paraId="1A748C6E" w14:textId="77777777" w:rsidR="00EA6FD3" w:rsidRPr="00EA6FD3" w:rsidRDefault="00EA6FD3">
      <w:pPr>
        <w:spacing w:after="39"/>
        <w:rPr>
          <w:sz w:val="20"/>
          <w:szCs w:val="20"/>
          <w:lang w:val="fr-FR"/>
        </w:rPr>
      </w:pPr>
      <w:r w:rsidRPr="00EA6FD3">
        <w:rPr>
          <w:sz w:val="20"/>
          <w:szCs w:val="20"/>
          <w:lang w:val="fr-FR"/>
        </w:rPr>
        <w:t>75116 Paris 16e</w:t>
      </w:r>
    </w:p>
    <w:p w14:paraId="043C29C9" w14:textId="77777777" w:rsidR="00A77B3E" w:rsidRPr="00EA6FD3" w:rsidRDefault="00232C5F">
      <w:pPr>
        <w:tabs>
          <w:tab w:val="center" w:pos="5838"/>
        </w:tabs>
        <w:spacing w:after="5" w:line="268" w:lineRule="auto"/>
        <w:ind w:left="-15"/>
        <w:rPr>
          <w:sz w:val="20"/>
          <w:szCs w:val="20"/>
          <w:lang w:val="fr-FR"/>
        </w:rPr>
      </w:pPr>
      <w:proofErr w:type="gramStart"/>
      <w:r w:rsidRPr="00EA6FD3">
        <w:rPr>
          <w:sz w:val="20"/>
          <w:szCs w:val="20"/>
          <w:lang w:val="fr-FR"/>
        </w:rPr>
        <w:t>T:</w:t>
      </w:r>
      <w:proofErr w:type="gramEnd"/>
      <w:r w:rsidRPr="00EA6FD3">
        <w:rPr>
          <w:sz w:val="20"/>
          <w:szCs w:val="20"/>
          <w:lang w:val="fr-FR"/>
        </w:rPr>
        <w:t xml:space="preserve"> </w:t>
      </w:r>
      <w:r w:rsidR="00EA6FD3" w:rsidRPr="00EA6FD3">
        <w:rPr>
          <w:sz w:val="20"/>
          <w:szCs w:val="20"/>
          <w:lang w:val="fr-FR"/>
        </w:rPr>
        <w:t>+33 6 63 97 01 67</w:t>
      </w:r>
      <w:r w:rsidRPr="00EA6FD3">
        <w:rPr>
          <w:sz w:val="20"/>
          <w:szCs w:val="20"/>
          <w:lang w:val="fr-FR"/>
        </w:rPr>
        <w:tab/>
        <w:t xml:space="preserve"> </w:t>
      </w:r>
    </w:p>
    <w:p w14:paraId="131BC4FC" w14:textId="77777777" w:rsidR="00A77B3E" w:rsidRPr="00EA6FD3" w:rsidRDefault="00A77B3E">
      <w:pPr>
        <w:spacing w:after="110"/>
        <w:rPr>
          <w:sz w:val="20"/>
          <w:szCs w:val="20"/>
          <w:lang w:val="fr-FR"/>
        </w:rPr>
      </w:pPr>
    </w:p>
    <w:p w14:paraId="2B60BD88" w14:textId="77777777" w:rsidR="00A77B3E" w:rsidRPr="00EA6FD3" w:rsidRDefault="00232C5F">
      <w:pPr>
        <w:tabs>
          <w:tab w:val="center" w:pos="1616"/>
          <w:tab w:val="center" w:pos="6165"/>
          <w:tab w:val="center" w:pos="7645"/>
        </w:tabs>
        <w:spacing w:after="1423"/>
        <w:rPr>
          <w:sz w:val="20"/>
          <w:szCs w:val="20"/>
        </w:rPr>
      </w:pPr>
      <w:r w:rsidRPr="00EA6FD3">
        <w:rPr>
          <w:sz w:val="20"/>
          <w:szCs w:val="20"/>
        </w:rPr>
        <w:t xml:space="preserve">E: </w:t>
      </w:r>
      <w:r w:rsidR="00EA6FD3" w:rsidRPr="00EA6FD3">
        <w:rPr>
          <w:color w:val="1155CC"/>
          <w:sz w:val="20"/>
          <w:szCs w:val="20"/>
          <w:u w:val="single"/>
        </w:rPr>
        <w:t>cklein@hl-com.com</w:t>
      </w:r>
      <w:r w:rsidRPr="00EA6FD3">
        <w:rPr>
          <w:sz w:val="20"/>
          <w:szCs w:val="20"/>
        </w:rPr>
        <w:tab/>
        <w:t xml:space="preserve"> </w:t>
      </w:r>
    </w:p>
    <w:p w14:paraId="3953D6E9" w14:textId="77777777" w:rsidR="00A77B3E" w:rsidRPr="00EA6FD3" w:rsidRDefault="00A77B3E">
      <w:pPr>
        <w:rPr>
          <w:sz w:val="20"/>
          <w:szCs w:val="20"/>
        </w:rPr>
      </w:pPr>
    </w:p>
    <w:p w14:paraId="60686D94" w14:textId="77777777" w:rsidR="00A77B3E" w:rsidRPr="00EA6FD3" w:rsidRDefault="00A77B3E">
      <w:pPr>
        <w:rPr>
          <w:sz w:val="20"/>
          <w:szCs w:val="20"/>
        </w:rPr>
      </w:pPr>
    </w:p>
    <w:sectPr w:rsidR="00A77B3E" w:rsidRPr="00EA6FD3">
      <w:headerReference w:type="default" r:id="rId6"/>
      <w:footerReference w:type="default" r:id="rId7"/>
      <w:headerReference w:type="first" r:id="rId8"/>
      <w:pgSz w:w="11909" w:h="16834"/>
      <w:pgMar w:top="1440" w:right="1440" w:bottom="1440" w:left="1440" w:header="708" w:footer="70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CFA3F" w14:textId="77777777" w:rsidR="005D7786" w:rsidRDefault="005D7786">
      <w:pPr>
        <w:spacing w:line="240" w:lineRule="auto"/>
      </w:pPr>
      <w:r>
        <w:separator/>
      </w:r>
    </w:p>
  </w:endnote>
  <w:endnote w:type="continuationSeparator" w:id="0">
    <w:p w14:paraId="29EF2F47" w14:textId="77777777" w:rsidR="005D7786" w:rsidRDefault="005D7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813F6" w14:textId="77777777" w:rsidR="00232C5F" w:rsidRDefault="00232C5F">
    <w:pPr>
      <w:tabs>
        <w:tab w:val="center" w:pos="4536"/>
        <w:tab w:val="right" w:pos="9072"/>
      </w:tabs>
      <w:spacing w:line="240" w:lineRule="auto"/>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62317" w14:textId="77777777" w:rsidR="005D7786" w:rsidRDefault="005D7786">
      <w:pPr>
        <w:spacing w:line="240" w:lineRule="auto"/>
      </w:pPr>
      <w:r>
        <w:separator/>
      </w:r>
    </w:p>
  </w:footnote>
  <w:footnote w:type="continuationSeparator" w:id="0">
    <w:p w14:paraId="49CCA4E9" w14:textId="77777777" w:rsidR="005D7786" w:rsidRDefault="005D77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AB274" w14:textId="77777777" w:rsidR="00232C5F" w:rsidRDefault="00232C5F">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D63E7" w14:textId="77777777" w:rsidR="00232C5F" w:rsidRDefault="005D7786">
    <w:pPr>
      <w:tabs>
        <w:tab w:val="left" w:pos="6237"/>
      </w:tabs>
      <w:rPr>
        <w:lang w:val="en-US"/>
      </w:rPr>
    </w:pPr>
    <w:r>
      <w:rPr>
        <w:noProof/>
      </w:rPr>
      <w:drawing>
        <wp:anchor distT="0" distB="0" distL="0" distR="0" simplePos="0" relativeHeight="251658240" behindDoc="0" locked="0" layoutInCell="1" allowOverlap="1" wp14:anchorId="344F2AB5" wp14:editId="5C262ABC">
          <wp:simplePos x="0" y="0"/>
          <wp:positionH relativeFrom="margin">
            <wp:posOffset>3996055</wp:posOffset>
          </wp:positionH>
          <wp:positionV relativeFrom="paragraph">
            <wp:posOffset>295275</wp:posOffset>
          </wp:positionV>
          <wp:extent cx="1736725" cy="387350"/>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36725" cy="387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D3"/>
    <w:rsid w:val="0021652A"/>
    <w:rsid w:val="002218B7"/>
    <w:rsid w:val="00232C5F"/>
    <w:rsid w:val="005D7786"/>
    <w:rsid w:val="00622270"/>
    <w:rsid w:val="006D6897"/>
    <w:rsid w:val="00826DF8"/>
    <w:rsid w:val="00A77B3E"/>
    <w:rsid w:val="00C45993"/>
    <w:rsid w:val="00EA6FD3"/>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5D7DD1"/>
  <w14:defaultImageDpi w14:val="0"/>
  <w15:docId w15:val="{4FA146A2-D168-422E-8D2B-2FB8499D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0" w:line="276" w:lineRule="auto"/>
    </w:pPr>
    <w:rPr>
      <w:rFonts w:ascii="Arial" w:hAnsi="Arial" w:cs="Arial"/>
      <w:color w:val="000000"/>
    </w:rPr>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qFormat/>
    <w:pPr>
      <w:keepNext/>
      <w:keepLines/>
      <w:spacing w:before="360" w:after="120"/>
      <w:outlineLvl w:val="1"/>
    </w:pPr>
    <w:rPr>
      <w:sz w:val="32"/>
      <w:szCs w:val="32"/>
    </w:rPr>
  </w:style>
  <w:style w:type="paragraph" w:styleId="berschrift3">
    <w:name w:val="heading 3"/>
    <w:basedOn w:val="Standard"/>
    <w:next w:val="Standard"/>
    <w:link w:val="berschrift3Zchn"/>
    <w:uiPriority w:val="9"/>
    <w:qFormat/>
    <w:pPr>
      <w:keepNext/>
      <w:keepLines/>
      <w:spacing w:before="320" w:after="80"/>
      <w:outlineLvl w:val="2"/>
    </w:pPr>
    <w:rPr>
      <w:color w:val="434343"/>
      <w:sz w:val="28"/>
      <w:szCs w:val="28"/>
    </w:rPr>
  </w:style>
  <w:style w:type="paragraph" w:styleId="berschrift4">
    <w:name w:val="heading 4"/>
    <w:basedOn w:val="Standard"/>
    <w:next w:val="Standard"/>
    <w:link w:val="berschrift4Zchn"/>
    <w:uiPriority w:val="9"/>
    <w:qFormat/>
    <w:pPr>
      <w:keepNext/>
      <w:keepLines/>
      <w:spacing w:before="280" w:after="80"/>
      <w:outlineLvl w:val="3"/>
    </w:pPr>
    <w:rPr>
      <w:color w:val="666666"/>
      <w:sz w:val="24"/>
      <w:szCs w:val="24"/>
    </w:rPr>
  </w:style>
  <w:style w:type="paragraph" w:styleId="berschrift5">
    <w:name w:val="heading 5"/>
    <w:basedOn w:val="Standard"/>
    <w:next w:val="Standard"/>
    <w:link w:val="berschrift5Zchn"/>
    <w:uiPriority w:val="9"/>
    <w:qFormat/>
    <w:pPr>
      <w:keepNext/>
      <w:keepLines/>
      <w:spacing w:before="240" w:after="80"/>
      <w:outlineLvl w:val="4"/>
    </w:pPr>
    <w:rPr>
      <w:color w:val="666666"/>
    </w:rPr>
  </w:style>
  <w:style w:type="paragraph" w:styleId="berschrift6">
    <w:name w:val="heading 6"/>
    <w:basedOn w:val="Standard"/>
    <w:next w:val="Standard"/>
    <w:link w:val="berschrift6Zchn"/>
    <w:uiPriority w:val="9"/>
    <w:qFormat/>
    <w:pPr>
      <w:keepNext/>
      <w:keepLines/>
      <w:spacing w:before="240" w:after="80"/>
      <w:outlineLvl w:val="5"/>
    </w:pPr>
    <w:rPr>
      <w:i/>
      <w:iCs/>
      <w:color w:val="666666"/>
    </w:rPr>
  </w:style>
  <w:style w:type="character" w:default="1" w:styleId="Absatz-Standardschriftart">
    <w:name w:val="Default Paragraph Font"/>
    <w:uiPriority w:val="1"/>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color w:val="000000"/>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color w:val="000000"/>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color w:val="000000"/>
      <w:sz w:val="26"/>
      <w:szCs w:val="26"/>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color w:val="000000"/>
      <w:sz w:val="28"/>
      <w:szCs w:val="28"/>
    </w:rPr>
  </w:style>
  <w:style w:type="character" w:customStyle="1" w:styleId="berschrift5Zchn">
    <w:name w:val="Überschrift 5 Zchn"/>
    <w:basedOn w:val="Absatz-Standardschriftart"/>
    <w:link w:val="berschrift5"/>
    <w:uiPriority w:val="9"/>
    <w:semiHidden/>
    <w:locked/>
    <w:rPr>
      <w:rFonts w:asciiTheme="minorHAnsi" w:eastAsiaTheme="minorEastAsia" w:hAnsiTheme="minorHAnsi" w:cs="Times New Roman"/>
      <w:b/>
      <w:bCs/>
      <w:i/>
      <w:iCs/>
      <w:color w:val="000000"/>
      <w:sz w:val="26"/>
      <w:szCs w:val="26"/>
    </w:rPr>
  </w:style>
  <w:style w:type="character" w:customStyle="1" w:styleId="berschrift6Zchn">
    <w:name w:val="Überschrift 6 Zchn"/>
    <w:basedOn w:val="Absatz-Standardschriftart"/>
    <w:link w:val="berschrift6"/>
    <w:uiPriority w:val="9"/>
    <w:semiHidden/>
    <w:locked/>
    <w:rPr>
      <w:rFonts w:asciiTheme="minorHAnsi" w:eastAsiaTheme="minorEastAsia" w:hAnsiTheme="minorHAnsi" w:cs="Times New Roman"/>
      <w:b/>
      <w:bCs/>
      <w:color w:val="000000"/>
    </w:rPr>
  </w:style>
  <w:style w:type="paragraph" w:styleId="Titel">
    <w:name w:val="Title"/>
    <w:basedOn w:val="Standard"/>
    <w:link w:val="TitelZchn"/>
    <w:uiPriority w:val="10"/>
    <w:qFormat/>
    <w:pPr>
      <w:keepNext/>
      <w:keepLines/>
      <w:spacing w:after="60"/>
    </w:pPr>
    <w:rPr>
      <w:sz w:val="52"/>
      <w:szCs w:val="52"/>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color w:val="000000"/>
      <w:kern w:val="28"/>
      <w:sz w:val="32"/>
      <w:szCs w:val="32"/>
    </w:rPr>
  </w:style>
  <w:style w:type="paragraph" w:styleId="Untertitel">
    <w:name w:val="Subtitle"/>
    <w:basedOn w:val="Standard"/>
    <w:link w:val="UntertitelZchn"/>
    <w:uiPriority w:val="11"/>
    <w:qFormat/>
    <w:pPr>
      <w:keepNext/>
      <w:keepLines/>
      <w:spacing w:after="320"/>
    </w:pPr>
    <w:rPr>
      <w:color w:val="666666"/>
      <w:sz w:val="30"/>
      <w:szCs w:val="30"/>
    </w:rPr>
  </w:style>
  <w:style w:type="character" w:customStyle="1" w:styleId="UntertitelZchn">
    <w:name w:val="Untertitel Zchn"/>
    <w:basedOn w:val="Absatz-Standardschriftart"/>
    <w:link w:val="Untertitel"/>
    <w:uiPriority w:val="11"/>
    <w:locked/>
    <w:rPr>
      <w:rFonts w:asciiTheme="majorHAnsi" w:eastAsiaTheme="majorEastAsia" w:hAnsiTheme="majorHAnsi" w:cs="Times New Roman"/>
      <w:color w:val="000000"/>
      <w:sz w:val="24"/>
      <w:szCs w:val="24"/>
    </w:rPr>
  </w:style>
  <w:style w:type="character" w:styleId="Kommentarzeichen">
    <w:name w:val="annotation reference"/>
    <w:basedOn w:val="Absatz-Standardschriftart"/>
    <w:rsid w:val="002218B7"/>
    <w:rPr>
      <w:sz w:val="16"/>
      <w:szCs w:val="16"/>
    </w:rPr>
  </w:style>
  <w:style w:type="paragraph" w:styleId="Kommentartext">
    <w:name w:val="annotation text"/>
    <w:basedOn w:val="Standard"/>
    <w:link w:val="KommentartextZchn"/>
    <w:rsid w:val="002218B7"/>
    <w:pPr>
      <w:spacing w:line="240" w:lineRule="auto"/>
    </w:pPr>
    <w:rPr>
      <w:sz w:val="20"/>
      <w:szCs w:val="20"/>
    </w:rPr>
  </w:style>
  <w:style w:type="character" w:customStyle="1" w:styleId="KommentartextZchn">
    <w:name w:val="Kommentartext Zchn"/>
    <w:basedOn w:val="Absatz-Standardschriftart"/>
    <w:link w:val="Kommentartext"/>
    <w:rsid w:val="002218B7"/>
    <w:rPr>
      <w:rFonts w:ascii="Arial" w:hAnsi="Arial" w:cs="Arial"/>
      <w:color w:val="000000"/>
      <w:sz w:val="20"/>
      <w:szCs w:val="20"/>
    </w:rPr>
  </w:style>
  <w:style w:type="paragraph" w:styleId="Kommentarthema">
    <w:name w:val="annotation subject"/>
    <w:basedOn w:val="Kommentartext"/>
    <w:next w:val="Kommentartext"/>
    <w:link w:val="KommentarthemaZchn"/>
    <w:rsid w:val="002218B7"/>
    <w:rPr>
      <w:b/>
      <w:bCs/>
    </w:rPr>
  </w:style>
  <w:style w:type="character" w:customStyle="1" w:styleId="KommentarthemaZchn">
    <w:name w:val="Kommentarthema Zchn"/>
    <w:basedOn w:val="KommentartextZchn"/>
    <w:link w:val="Kommentarthema"/>
    <w:rsid w:val="002218B7"/>
    <w:rPr>
      <w:rFonts w:ascii="Arial" w:hAnsi="Arial" w:cs="Arial"/>
      <w:b/>
      <w:bCs/>
      <w:color w:val="000000"/>
      <w:sz w:val="20"/>
      <w:szCs w:val="20"/>
    </w:rPr>
  </w:style>
  <w:style w:type="paragraph" w:styleId="Sprechblasentext">
    <w:name w:val="Balloon Text"/>
    <w:basedOn w:val="Standard"/>
    <w:link w:val="SprechblasentextZchn"/>
    <w:rsid w:val="002218B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2218B7"/>
    <w:rPr>
      <w:rFonts w:ascii="Segoe UI" w:hAnsi="Segoe UI" w:cs="Segoe UI"/>
      <w:color w:val="000000"/>
      <w:sz w:val="18"/>
      <w:szCs w:val="18"/>
    </w:rPr>
  </w:style>
  <w:style w:type="paragraph" w:styleId="StandardWeb">
    <w:name w:val="Normal (Web)"/>
    <w:basedOn w:val="Standard"/>
    <w:uiPriority w:val="99"/>
    <w:unhideWhenUsed/>
    <w:rsid w:val="00622270"/>
    <w:pPr>
      <w:spacing w:before="100" w:beforeAutospacing="1" w:after="100" w:afterAutospacing="1" w:line="240" w:lineRule="auto"/>
    </w:pPr>
    <w:rPr>
      <w:rFonts w:ascii="Times New Roman" w:hAnsi="Times New Roman" w:cs="Times New Roman"/>
      <w:color w:val="auto"/>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898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file:///C:\Users\boldter\AppData\Local\Temp\7zO48A68794\Image_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Erell Boldt</dc:creator>
  <cp:keywords/>
  <dc:description/>
  <cp:lastModifiedBy>Erell Boldt</cp:lastModifiedBy>
  <cp:revision>2</cp:revision>
  <dcterms:created xsi:type="dcterms:W3CDTF">2020-10-16T13:42:00Z</dcterms:created>
  <dcterms:modified xsi:type="dcterms:W3CDTF">2020-10-16T13:42:00Z</dcterms:modified>
</cp:coreProperties>
</file>